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CBD4C" w14:textId="77777777" w:rsidR="00DA49B6" w:rsidRPr="00AF6123" w:rsidRDefault="00DA49B6" w:rsidP="00063A35">
      <w:pPr>
        <w:rPr>
          <w:rFonts w:ascii="Calibri" w:hAnsi="Calibri" w:cs="Calibri"/>
          <w:b/>
          <w:bCs/>
        </w:rPr>
      </w:pPr>
    </w:p>
    <w:p w14:paraId="4024BD45" w14:textId="517EBF24" w:rsidR="00DC176C" w:rsidRPr="00AF6123" w:rsidRDefault="00DA49B6" w:rsidP="00063A35">
      <w:pPr>
        <w:rPr>
          <w:rFonts w:ascii="Calibri" w:hAnsi="Calibri" w:cs="Calibri"/>
          <w:b/>
          <w:bCs/>
        </w:rPr>
      </w:pPr>
      <w:r w:rsidRPr="00AF6123">
        <w:rPr>
          <w:rFonts w:ascii="Calibri" w:hAnsi="Calibri" w:cs="Calibri"/>
          <w:b/>
          <w:bCs/>
          <w:noProof/>
        </w:rPr>
        <w:drawing>
          <wp:anchor distT="0" distB="0" distL="114300" distR="114300" simplePos="0" relativeHeight="251658240" behindDoc="1" locked="0" layoutInCell="1" allowOverlap="1" wp14:anchorId="1D5B732A" wp14:editId="3AE2C5F7">
            <wp:simplePos x="0" y="0"/>
            <wp:positionH relativeFrom="column">
              <wp:posOffset>4410075</wp:posOffset>
            </wp:positionH>
            <wp:positionV relativeFrom="paragraph">
              <wp:posOffset>-495300</wp:posOffset>
            </wp:positionV>
            <wp:extent cx="1926590" cy="49974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499745"/>
                    </a:xfrm>
                    <a:prstGeom prst="rect">
                      <a:avLst/>
                    </a:prstGeom>
                    <a:noFill/>
                  </pic:spPr>
                </pic:pic>
              </a:graphicData>
            </a:graphic>
            <wp14:sizeRelH relativeFrom="page">
              <wp14:pctWidth>0</wp14:pctWidth>
            </wp14:sizeRelH>
            <wp14:sizeRelV relativeFrom="page">
              <wp14:pctHeight>0</wp14:pctHeight>
            </wp14:sizeRelV>
          </wp:anchor>
        </w:drawing>
      </w:r>
      <w:r w:rsidR="00063A35" w:rsidRPr="00AF6123">
        <w:rPr>
          <w:rFonts w:ascii="Calibri" w:hAnsi="Calibri" w:cs="Calibri"/>
          <w:b/>
          <w:bCs/>
        </w:rPr>
        <w:t>AANVRAAG</w:t>
      </w:r>
      <w:r w:rsidR="00517320" w:rsidRPr="00AF6123">
        <w:rPr>
          <w:rFonts w:ascii="Calibri" w:hAnsi="Calibri" w:cs="Calibri"/>
          <w:b/>
          <w:bCs/>
        </w:rPr>
        <w:t xml:space="preserve">FORMULIER </w:t>
      </w:r>
      <w:r w:rsidR="00AA4A1D">
        <w:rPr>
          <w:rFonts w:ascii="Calibri" w:hAnsi="Calibri" w:cs="Calibri"/>
          <w:b/>
          <w:bCs/>
        </w:rPr>
        <w:t>STARTEN</w:t>
      </w:r>
      <w:r w:rsidR="00517320" w:rsidRPr="00AF6123">
        <w:rPr>
          <w:rFonts w:ascii="Calibri" w:hAnsi="Calibri" w:cs="Calibri"/>
          <w:b/>
          <w:bCs/>
        </w:rPr>
        <w:t xml:space="preserve"> SPECIALISATIE</w:t>
      </w:r>
      <w:r w:rsidR="00AA4A1D">
        <w:rPr>
          <w:rFonts w:ascii="Calibri" w:hAnsi="Calibri" w:cs="Calibri"/>
          <w:b/>
          <w:bCs/>
        </w:rPr>
        <w:t>TRAJECT</w:t>
      </w:r>
    </w:p>
    <w:p w14:paraId="1A893362" w14:textId="1752A888" w:rsidR="00063A35" w:rsidRPr="00AF6123" w:rsidRDefault="00063A35" w:rsidP="00642DFB">
      <w:pPr>
        <w:ind w:left="490" w:hanging="490"/>
        <w:rPr>
          <w:rFonts w:ascii="Calibri" w:hAnsi="Calibri" w:cs="Calibri"/>
          <w:b/>
          <w:bCs/>
        </w:rPr>
      </w:pPr>
    </w:p>
    <w:p w14:paraId="338A8220" w14:textId="51E8F645" w:rsidR="00063A35" w:rsidRPr="00AF6123" w:rsidRDefault="00063A35" w:rsidP="00642DFB">
      <w:pPr>
        <w:ind w:left="490" w:hanging="490"/>
        <w:rPr>
          <w:rFonts w:ascii="Calibri" w:hAnsi="Calibri" w:cs="Calibri"/>
          <w:b/>
          <w:bCs/>
          <w:color w:val="ED7D31" w:themeColor="accent2"/>
        </w:rPr>
      </w:pPr>
      <w:r w:rsidRPr="00AF6123">
        <w:rPr>
          <w:rFonts w:ascii="Calibri" w:hAnsi="Calibri" w:cs="Calibri"/>
          <w:b/>
          <w:bCs/>
          <w:color w:val="ED7D31" w:themeColor="accent2"/>
        </w:rPr>
        <w:t>Inleiding</w:t>
      </w:r>
    </w:p>
    <w:p w14:paraId="3A6F82A6" w14:textId="77777777" w:rsidR="005D08F0" w:rsidRPr="00AF6123" w:rsidRDefault="005D08F0" w:rsidP="005D08F0">
      <w:pPr>
        <w:rPr>
          <w:rFonts w:ascii="Calibri" w:hAnsi="Calibri" w:cs="Calibri"/>
          <w:sz w:val="20"/>
          <w:szCs w:val="20"/>
        </w:rPr>
      </w:pPr>
    </w:p>
    <w:p w14:paraId="7825B54D" w14:textId="36377396" w:rsidR="003F09AE" w:rsidRPr="006D23D0" w:rsidRDefault="003F09AE" w:rsidP="005D08F0">
      <w:pPr>
        <w:rPr>
          <w:rFonts w:ascii="Calibri" w:hAnsi="Calibri" w:cs="Calibri"/>
          <w:sz w:val="22"/>
          <w:szCs w:val="22"/>
        </w:rPr>
      </w:pPr>
      <w:r w:rsidRPr="006D23D0">
        <w:rPr>
          <w:rFonts w:ascii="Calibri" w:hAnsi="Calibri" w:cs="Calibri"/>
          <w:sz w:val="22"/>
          <w:szCs w:val="22"/>
        </w:rPr>
        <w:t xml:space="preserve">Met dit aanvraagformulier kan een werkgroep een verzoek indienen voor het starten van een specialisatietraject. </w:t>
      </w:r>
    </w:p>
    <w:p w14:paraId="16B4709F" w14:textId="130BC224" w:rsidR="003F09AE" w:rsidRPr="006D23D0" w:rsidRDefault="003F09AE" w:rsidP="003F09AE">
      <w:pPr>
        <w:rPr>
          <w:rFonts w:ascii="Calibri" w:hAnsi="Calibri" w:cs="Calibri"/>
          <w:sz w:val="22"/>
          <w:szCs w:val="22"/>
        </w:rPr>
      </w:pPr>
      <w:r w:rsidRPr="006D23D0">
        <w:rPr>
          <w:rFonts w:ascii="Calibri" w:hAnsi="Calibri" w:cs="Calibri"/>
          <w:sz w:val="22"/>
          <w:szCs w:val="22"/>
        </w:rPr>
        <w:t>De</w:t>
      </w:r>
      <w:r w:rsidR="008B07EF" w:rsidRPr="006D23D0">
        <w:rPr>
          <w:rFonts w:ascii="Helvetica Neue" w:hAnsi="Helvetica Neue" w:cs="Helvetica Neue"/>
          <w:color w:val="3F3F3F"/>
          <w:sz w:val="22"/>
          <w:szCs w:val="22"/>
        </w:rPr>
        <w:t xml:space="preserve"> </w:t>
      </w:r>
      <w:r w:rsidR="008B07EF" w:rsidRPr="006D23D0">
        <w:rPr>
          <w:rFonts w:ascii="Calibri" w:hAnsi="Calibri" w:cs="Calibri"/>
          <w:sz w:val="22"/>
          <w:szCs w:val="22"/>
        </w:rPr>
        <w:t>Specialisatiecommissie (SC)</w:t>
      </w:r>
      <w:r w:rsidRPr="006D23D0">
        <w:rPr>
          <w:rFonts w:ascii="Calibri" w:hAnsi="Calibri" w:cs="Calibri"/>
          <w:sz w:val="22"/>
          <w:szCs w:val="22"/>
        </w:rPr>
        <w:t xml:space="preserve"> draagt er zorg voor dat niet meerdere werkgroepen op eenzelfde terrein van specialisatie actief zijn en waakt voor overlap tussen de verschillende specialistische werkgebieden. Na toestemming van de SC om te starten hebben werkgroepen 18 maanden de tijd om een specialisatie definitief erkend te krijgen, wat inhoudt dat fase 1 én 2 doorlopen moeten zijn.</w:t>
      </w:r>
    </w:p>
    <w:p w14:paraId="2436FBE5" w14:textId="77777777" w:rsidR="003F09AE" w:rsidRPr="006D23D0" w:rsidRDefault="003F09AE" w:rsidP="005D08F0">
      <w:pPr>
        <w:rPr>
          <w:rFonts w:ascii="Calibri" w:hAnsi="Calibri" w:cs="Calibri"/>
          <w:sz w:val="22"/>
          <w:szCs w:val="22"/>
        </w:rPr>
      </w:pPr>
    </w:p>
    <w:p w14:paraId="01C698F8" w14:textId="528BD2B3" w:rsidR="006C7BDF" w:rsidRPr="006D23D0" w:rsidRDefault="006C7BDF" w:rsidP="00AB3949">
      <w:pPr>
        <w:rPr>
          <w:rFonts w:ascii="Calibri" w:hAnsi="Calibri" w:cs="Calibri"/>
          <w:sz w:val="22"/>
          <w:szCs w:val="22"/>
        </w:rPr>
      </w:pPr>
      <w:r w:rsidRPr="006D23D0">
        <w:rPr>
          <w:rFonts w:ascii="Calibri" w:hAnsi="Calibri" w:cs="Calibri"/>
          <w:sz w:val="22"/>
          <w:szCs w:val="22"/>
        </w:rPr>
        <w:t>Alle informatie met betrekking tot het aanvragen van een specialis</w:t>
      </w:r>
      <w:r w:rsidR="006D23D0" w:rsidRPr="006D23D0">
        <w:rPr>
          <w:rFonts w:ascii="Calibri" w:hAnsi="Calibri" w:cs="Calibri"/>
          <w:sz w:val="22"/>
          <w:szCs w:val="22"/>
        </w:rPr>
        <w:t>a</w:t>
      </w:r>
      <w:r w:rsidRPr="006D23D0">
        <w:rPr>
          <w:rFonts w:ascii="Calibri" w:hAnsi="Calibri" w:cs="Calibri"/>
          <w:sz w:val="22"/>
          <w:szCs w:val="22"/>
        </w:rPr>
        <w:t xml:space="preserve">tie is te vinden op de website van </w:t>
      </w:r>
      <w:r w:rsidR="008B07EF" w:rsidRPr="006D23D0">
        <w:rPr>
          <w:rFonts w:ascii="Calibri" w:hAnsi="Calibri" w:cs="Calibri"/>
          <w:sz w:val="22"/>
          <w:szCs w:val="22"/>
        </w:rPr>
        <w:t xml:space="preserve">het </w:t>
      </w:r>
      <w:r w:rsidRPr="006D23D0">
        <w:rPr>
          <w:rFonts w:ascii="Calibri" w:hAnsi="Calibri" w:cs="Calibri"/>
          <w:sz w:val="22"/>
          <w:szCs w:val="22"/>
        </w:rPr>
        <w:t>RTGS.</w:t>
      </w:r>
    </w:p>
    <w:p w14:paraId="0F65EE9D" w14:textId="5EEB3E6C" w:rsidR="00AB3949" w:rsidRPr="006D23D0" w:rsidRDefault="00AB3949" w:rsidP="00AB3949">
      <w:pPr>
        <w:rPr>
          <w:rFonts w:ascii="Calibri" w:hAnsi="Calibri" w:cs="Calibri"/>
          <w:sz w:val="22"/>
          <w:szCs w:val="22"/>
        </w:rPr>
      </w:pPr>
      <w:r w:rsidRPr="006D23D0">
        <w:rPr>
          <w:rFonts w:ascii="Calibri" w:hAnsi="Calibri" w:cs="Calibri"/>
          <w:sz w:val="22"/>
          <w:szCs w:val="22"/>
        </w:rPr>
        <w:br/>
      </w:r>
      <w:r w:rsidRPr="006D23D0">
        <w:rPr>
          <w:rFonts w:ascii="Calibri" w:hAnsi="Calibri" w:cs="Calibri"/>
          <w:i/>
          <w:iCs/>
          <w:sz w:val="22"/>
          <w:szCs w:val="22"/>
        </w:rPr>
        <w:t>AVG</w:t>
      </w:r>
      <w:r w:rsidR="005D08F0" w:rsidRPr="006D23D0">
        <w:rPr>
          <w:rFonts w:ascii="Calibri" w:hAnsi="Calibri" w:cs="Calibri"/>
          <w:i/>
          <w:iCs/>
          <w:sz w:val="22"/>
          <w:szCs w:val="22"/>
        </w:rPr>
        <w:br/>
      </w:r>
      <w:r w:rsidRPr="006D23D0">
        <w:rPr>
          <w:rFonts w:ascii="Calibri" w:hAnsi="Calibri" w:cs="Calibri"/>
          <w:sz w:val="22"/>
          <w:szCs w:val="22"/>
        </w:rPr>
        <w:t>In het kader van het specialisatietraject worden door het RTGS de volgende persoonsgegevens verwerkt:</w:t>
      </w:r>
    </w:p>
    <w:p w14:paraId="50E76136" w14:textId="410B0FBC" w:rsidR="00AB3949" w:rsidRPr="006D23D0" w:rsidRDefault="00AB3949" w:rsidP="00AB3949">
      <w:pPr>
        <w:pStyle w:val="Geenafstand"/>
        <w:rPr>
          <w:rFonts w:ascii="Calibri" w:hAnsi="Calibri" w:cs="Calibri"/>
        </w:rPr>
      </w:pPr>
      <w:r w:rsidRPr="006D23D0">
        <w:rPr>
          <w:rFonts w:ascii="Calibri" w:hAnsi="Calibri" w:cs="Calibri"/>
        </w:rPr>
        <w:t>a) voor- en achternaam, geboortedatum</w:t>
      </w:r>
      <w:r w:rsidRPr="006D23D0">
        <w:rPr>
          <w:rFonts w:ascii="Calibri" w:hAnsi="Calibri" w:cs="Calibri"/>
        </w:rPr>
        <w:br/>
        <w:t>b) adresgegevens, eventueel postadres</w:t>
      </w:r>
    </w:p>
    <w:p w14:paraId="2AE0C3DF" w14:textId="2C2C836C" w:rsidR="00AB3949" w:rsidRPr="006D23D0" w:rsidRDefault="00AB3949" w:rsidP="00AB3949">
      <w:pPr>
        <w:rPr>
          <w:rFonts w:ascii="Calibri" w:hAnsi="Calibri" w:cs="Calibri"/>
          <w:sz w:val="22"/>
          <w:szCs w:val="22"/>
          <w:lang w:val="de-DE"/>
        </w:rPr>
      </w:pPr>
      <w:r w:rsidRPr="006D23D0">
        <w:rPr>
          <w:rFonts w:ascii="Calibri" w:hAnsi="Calibri" w:cs="Calibri"/>
          <w:sz w:val="22"/>
          <w:szCs w:val="22"/>
          <w:lang w:val="de-DE"/>
        </w:rPr>
        <w:t xml:space="preserve">c) </w:t>
      </w:r>
      <w:proofErr w:type="spellStart"/>
      <w:r w:rsidRPr="006D23D0">
        <w:rPr>
          <w:rFonts w:ascii="Calibri" w:hAnsi="Calibri" w:cs="Calibri"/>
          <w:sz w:val="22"/>
          <w:szCs w:val="22"/>
          <w:lang w:val="de-DE"/>
        </w:rPr>
        <w:t>telefoonnummer</w:t>
      </w:r>
      <w:proofErr w:type="spellEnd"/>
      <w:r w:rsidRPr="006D23D0">
        <w:rPr>
          <w:rFonts w:ascii="Calibri" w:hAnsi="Calibri" w:cs="Calibri"/>
          <w:sz w:val="22"/>
          <w:szCs w:val="22"/>
          <w:lang w:val="de-DE"/>
        </w:rPr>
        <w:t>(s), e-</w:t>
      </w:r>
      <w:proofErr w:type="spellStart"/>
      <w:r w:rsidRPr="006D23D0">
        <w:rPr>
          <w:rFonts w:ascii="Calibri" w:hAnsi="Calibri" w:cs="Calibri"/>
          <w:sz w:val="22"/>
          <w:szCs w:val="22"/>
          <w:lang w:val="de-DE"/>
        </w:rPr>
        <w:t>mailadres</w:t>
      </w:r>
      <w:proofErr w:type="spellEnd"/>
      <w:r w:rsidRPr="006D23D0">
        <w:rPr>
          <w:rFonts w:ascii="Calibri" w:hAnsi="Calibri" w:cs="Calibri"/>
          <w:sz w:val="22"/>
          <w:szCs w:val="22"/>
          <w:lang w:val="de-DE"/>
        </w:rPr>
        <w:t>(</w:t>
      </w:r>
      <w:proofErr w:type="spellStart"/>
      <w:r w:rsidRPr="006D23D0">
        <w:rPr>
          <w:rFonts w:ascii="Calibri" w:hAnsi="Calibri" w:cs="Calibri"/>
          <w:sz w:val="22"/>
          <w:szCs w:val="22"/>
          <w:lang w:val="de-DE"/>
        </w:rPr>
        <w:t>sen</w:t>
      </w:r>
      <w:proofErr w:type="spellEnd"/>
      <w:r w:rsidRPr="006D23D0">
        <w:rPr>
          <w:rFonts w:ascii="Calibri" w:hAnsi="Calibri" w:cs="Calibri"/>
          <w:sz w:val="22"/>
          <w:szCs w:val="22"/>
          <w:lang w:val="de-DE"/>
        </w:rPr>
        <w:t>)</w:t>
      </w:r>
    </w:p>
    <w:p w14:paraId="42BA99DB" w14:textId="147BBB35" w:rsidR="00AB3949" w:rsidRPr="006D23D0" w:rsidRDefault="00A158CE" w:rsidP="00AB3949">
      <w:pPr>
        <w:rPr>
          <w:rFonts w:ascii="Calibri" w:hAnsi="Calibri" w:cs="Calibri"/>
          <w:sz w:val="22"/>
          <w:szCs w:val="22"/>
          <w:lang w:val="de-DE"/>
        </w:rPr>
      </w:pPr>
      <w:r w:rsidRPr="006D23D0">
        <w:rPr>
          <w:rFonts w:ascii="Calibri" w:hAnsi="Calibri" w:cs="Calibri"/>
          <w:sz w:val="22"/>
          <w:szCs w:val="22"/>
          <w:lang w:val="de-DE"/>
        </w:rPr>
        <w:t>d</w:t>
      </w:r>
      <w:r w:rsidR="00AB3949" w:rsidRPr="006D23D0">
        <w:rPr>
          <w:rFonts w:ascii="Calibri" w:hAnsi="Calibri" w:cs="Calibri"/>
          <w:sz w:val="22"/>
          <w:szCs w:val="22"/>
          <w:lang w:val="de-DE"/>
        </w:rPr>
        <w:t xml:space="preserve">) </w:t>
      </w:r>
      <w:proofErr w:type="spellStart"/>
      <w:r w:rsidR="00AB3949" w:rsidRPr="006D23D0">
        <w:rPr>
          <w:rFonts w:ascii="Calibri" w:hAnsi="Calibri" w:cs="Calibri"/>
          <w:sz w:val="22"/>
          <w:szCs w:val="22"/>
          <w:lang w:val="de-DE"/>
        </w:rPr>
        <w:t>nummer</w:t>
      </w:r>
      <w:proofErr w:type="spellEnd"/>
      <w:r w:rsidR="00AB3949" w:rsidRPr="006D23D0">
        <w:rPr>
          <w:rFonts w:ascii="Calibri" w:hAnsi="Calibri" w:cs="Calibri"/>
          <w:sz w:val="22"/>
          <w:szCs w:val="22"/>
          <w:lang w:val="de-DE"/>
        </w:rPr>
        <w:t xml:space="preserve"> RTGS</w:t>
      </w:r>
    </w:p>
    <w:p w14:paraId="0CD15E09" w14:textId="77777777" w:rsidR="00AB3949" w:rsidRPr="006D23D0" w:rsidRDefault="00AB3949" w:rsidP="00AB3949">
      <w:pPr>
        <w:rPr>
          <w:rFonts w:ascii="Calibri" w:hAnsi="Calibri" w:cs="Calibri"/>
          <w:sz w:val="22"/>
          <w:szCs w:val="22"/>
          <w:lang w:val="de-DE"/>
        </w:rPr>
      </w:pPr>
    </w:p>
    <w:p w14:paraId="5AD04D2C" w14:textId="6E7EC59F" w:rsidR="00026559" w:rsidRPr="006D23D0" w:rsidRDefault="00AB3949" w:rsidP="009D11BE">
      <w:pPr>
        <w:rPr>
          <w:rFonts w:ascii="Calibri" w:hAnsi="Calibri" w:cs="Calibri"/>
          <w:sz w:val="22"/>
          <w:szCs w:val="22"/>
        </w:rPr>
      </w:pPr>
      <w:r w:rsidRPr="006D23D0">
        <w:rPr>
          <w:rFonts w:ascii="Calibri" w:hAnsi="Calibri" w:cs="Calibri"/>
          <w:sz w:val="22"/>
          <w:szCs w:val="22"/>
        </w:rPr>
        <w:t xml:space="preserve">Het RTGS verwerkt de </w:t>
      </w:r>
      <w:r w:rsidR="00A158CE" w:rsidRPr="006D23D0">
        <w:rPr>
          <w:rFonts w:ascii="Calibri" w:hAnsi="Calibri" w:cs="Calibri"/>
          <w:sz w:val="22"/>
          <w:szCs w:val="22"/>
        </w:rPr>
        <w:t xml:space="preserve">gegevens conform de eisen van de AVG. </w:t>
      </w:r>
      <w:r w:rsidR="009D11BE" w:rsidRPr="006D23D0">
        <w:rPr>
          <w:rFonts w:ascii="Calibri" w:hAnsi="Calibri" w:cs="Calibri"/>
          <w:sz w:val="22"/>
          <w:szCs w:val="22"/>
        </w:rPr>
        <w:br/>
      </w:r>
      <w:r w:rsidR="00026559" w:rsidRPr="006D23D0">
        <w:rPr>
          <w:rFonts w:ascii="Calibri" w:hAnsi="Calibri" w:cs="Calibri"/>
          <w:sz w:val="22"/>
          <w:szCs w:val="22"/>
        </w:rPr>
        <w:t xml:space="preserve">Door invulling en inzending van dit formulier gaat u akkoord met </w:t>
      </w:r>
      <w:hyperlink r:id="rId9" w:history="1">
        <w:r w:rsidR="00026559" w:rsidRPr="006D23D0">
          <w:rPr>
            <w:rStyle w:val="Hyperlink"/>
            <w:rFonts w:ascii="Calibri" w:hAnsi="Calibri" w:cs="Calibri"/>
            <w:sz w:val="22"/>
            <w:szCs w:val="22"/>
          </w:rPr>
          <w:t>het privacy statement</w:t>
        </w:r>
      </w:hyperlink>
      <w:r w:rsidR="00026559" w:rsidRPr="006D23D0">
        <w:rPr>
          <w:rFonts w:ascii="Calibri" w:hAnsi="Calibri" w:cs="Calibri"/>
          <w:sz w:val="22"/>
          <w:szCs w:val="22"/>
        </w:rPr>
        <w:t xml:space="preserve"> van het RTGS en geeft u expliciet toestemming in de zin van artikel 6 lid 1 sub a van de AVG voor het verwerken van uw persoonsgegevens in het kader van dit specialisatietraject. U kunt deze toestemming te allen tijde intrekken. Indien u echter bepaalde gegevens niet aan ons verstrekt of niet door ons laat verwerken, kunnen wij uw aanvraag niet in behandeling nemen.</w:t>
      </w:r>
    </w:p>
    <w:p w14:paraId="60CCC275" w14:textId="4BCD6412" w:rsidR="00063A35" w:rsidRPr="006D23D0" w:rsidRDefault="00063A35" w:rsidP="00AB3949">
      <w:pPr>
        <w:rPr>
          <w:rFonts w:ascii="Calibri" w:hAnsi="Calibri" w:cs="Calibri"/>
          <w:b/>
          <w:bCs/>
          <w:sz w:val="22"/>
          <w:szCs w:val="22"/>
        </w:rPr>
      </w:pPr>
    </w:p>
    <w:tbl>
      <w:tblPr>
        <w:tblStyle w:val="Tabelraster"/>
        <w:tblW w:w="9020" w:type="dxa"/>
        <w:tblLook w:val="04A0" w:firstRow="1" w:lastRow="0" w:firstColumn="1" w:lastColumn="0" w:noHBand="0" w:noVBand="1"/>
      </w:tblPr>
      <w:tblGrid>
        <w:gridCol w:w="9020"/>
      </w:tblGrid>
      <w:tr w:rsidR="00AF7815" w:rsidRPr="00AF6123" w14:paraId="62F8AC50" w14:textId="77777777" w:rsidTr="3E6D851C">
        <w:trPr>
          <w:trHeight w:val="840"/>
        </w:trPr>
        <w:tc>
          <w:tcPr>
            <w:tcW w:w="9020" w:type="dxa"/>
            <w:shd w:val="clear" w:color="auto" w:fill="82C0E5"/>
          </w:tcPr>
          <w:p w14:paraId="139F57D1" w14:textId="0A80C49C" w:rsidR="00AF7815" w:rsidRPr="00AF6123" w:rsidRDefault="00AF7815" w:rsidP="00397E79">
            <w:pPr>
              <w:ind w:left="453" w:hanging="490"/>
              <w:rPr>
                <w:rFonts w:ascii="Calibri" w:hAnsi="Calibri" w:cs="Calibri"/>
                <w:b/>
                <w:bCs/>
                <w:sz w:val="22"/>
                <w:szCs w:val="22"/>
              </w:rPr>
            </w:pPr>
            <w:r w:rsidRPr="00AF6123">
              <w:rPr>
                <w:rFonts w:ascii="Calibri" w:hAnsi="Calibri" w:cs="Calibri"/>
              </w:rPr>
              <w:br/>
            </w:r>
            <w:r w:rsidR="3E6D851C" w:rsidRPr="00AF6123">
              <w:rPr>
                <w:rFonts w:ascii="Calibri" w:hAnsi="Calibri" w:cs="Calibri"/>
                <w:b/>
                <w:bCs/>
                <w:sz w:val="22"/>
                <w:szCs w:val="22"/>
              </w:rPr>
              <w:t xml:space="preserve">AANVRAAGFORMULIER </w:t>
            </w:r>
            <w:r w:rsidR="00286445">
              <w:rPr>
                <w:rFonts w:ascii="Calibri" w:hAnsi="Calibri" w:cs="Calibri"/>
                <w:b/>
                <w:bCs/>
                <w:sz w:val="22"/>
                <w:szCs w:val="22"/>
              </w:rPr>
              <w:t>STARTEN</w:t>
            </w:r>
            <w:r w:rsidR="3E6D851C" w:rsidRPr="00AF6123">
              <w:rPr>
                <w:rFonts w:ascii="Calibri" w:hAnsi="Calibri" w:cs="Calibri"/>
                <w:b/>
                <w:bCs/>
                <w:sz w:val="22"/>
                <w:szCs w:val="22"/>
              </w:rPr>
              <w:t xml:space="preserve"> SPECIALISATIE</w:t>
            </w:r>
            <w:r w:rsidR="00286445">
              <w:rPr>
                <w:rFonts w:ascii="Calibri" w:hAnsi="Calibri" w:cs="Calibri"/>
                <w:b/>
                <w:bCs/>
                <w:sz w:val="22"/>
                <w:szCs w:val="22"/>
              </w:rPr>
              <w:t>TRAJECT</w:t>
            </w:r>
          </w:p>
        </w:tc>
      </w:tr>
      <w:tr w:rsidR="002710EC" w:rsidRPr="00AF6123" w14:paraId="45BBFC76" w14:textId="77777777" w:rsidTr="3E6D851C">
        <w:trPr>
          <w:trHeight w:val="840"/>
        </w:trPr>
        <w:tc>
          <w:tcPr>
            <w:tcW w:w="9020" w:type="dxa"/>
          </w:tcPr>
          <w:p w14:paraId="4F673698" w14:textId="717C4405" w:rsidR="002710EC" w:rsidRPr="003E332C" w:rsidRDefault="002175F3" w:rsidP="003E332C">
            <w:pPr>
              <w:pStyle w:val="Lijstalinea"/>
              <w:numPr>
                <w:ilvl w:val="0"/>
                <w:numId w:val="12"/>
              </w:numPr>
              <w:rPr>
                <w:rFonts w:ascii="Calibri" w:hAnsi="Calibri" w:cs="Calibri"/>
                <w:sz w:val="22"/>
                <w:szCs w:val="22"/>
                <w:lang w:val="nl-NL"/>
              </w:rPr>
            </w:pPr>
            <w:r w:rsidRPr="003E332C">
              <w:rPr>
                <w:rFonts w:ascii="Calibri" w:hAnsi="Calibri" w:cs="Calibri"/>
                <w:b/>
                <w:bCs/>
                <w:sz w:val="22"/>
                <w:szCs w:val="22"/>
                <w:lang w:val="nl-NL"/>
              </w:rPr>
              <w:t>Voor welke werkgebied willen jullie een specialisatie</w:t>
            </w:r>
            <w:r w:rsidR="00B21D09" w:rsidRPr="003E332C">
              <w:rPr>
                <w:rFonts w:ascii="Calibri" w:hAnsi="Calibri" w:cs="Calibri"/>
                <w:b/>
                <w:bCs/>
                <w:sz w:val="22"/>
                <w:szCs w:val="22"/>
                <w:lang w:val="nl-NL"/>
              </w:rPr>
              <w:t xml:space="preserve"> aanvragen?</w:t>
            </w:r>
          </w:p>
          <w:p w14:paraId="281A93D0" w14:textId="0C23AB17" w:rsidR="002710EC" w:rsidRPr="00AF6123" w:rsidRDefault="002710EC" w:rsidP="00397E79">
            <w:pPr>
              <w:ind w:left="453" w:hanging="490"/>
              <w:rPr>
                <w:rFonts w:ascii="Calibri" w:hAnsi="Calibri" w:cs="Calibri"/>
                <w:sz w:val="22"/>
                <w:szCs w:val="22"/>
              </w:rPr>
            </w:pPr>
          </w:p>
        </w:tc>
      </w:tr>
      <w:tr w:rsidR="002710EC" w:rsidRPr="00AF6123" w14:paraId="6C8304FA" w14:textId="77777777" w:rsidTr="3E6D851C">
        <w:trPr>
          <w:trHeight w:val="421"/>
        </w:trPr>
        <w:tc>
          <w:tcPr>
            <w:tcW w:w="9020" w:type="dxa"/>
          </w:tcPr>
          <w:p w14:paraId="6BF205F9" w14:textId="1656713C" w:rsidR="002710EC" w:rsidRPr="008B07EF" w:rsidRDefault="00B21D09" w:rsidP="003E332C">
            <w:pPr>
              <w:pStyle w:val="Lijstalinea"/>
              <w:numPr>
                <w:ilvl w:val="0"/>
                <w:numId w:val="12"/>
              </w:numPr>
              <w:rPr>
                <w:rFonts w:ascii="Calibri" w:hAnsi="Calibri" w:cs="Calibri"/>
                <w:b/>
                <w:bCs/>
                <w:sz w:val="22"/>
                <w:szCs w:val="22"/>
                <w:lang w:val="nl-NL"/>
              </w:rPr>
            </w:pPr>
            <w:r w:rsidRPr="003E332C">
              <w:rPr>
                <w:rFonts w:ascii="Calibri" w:hAnsi="Calibri" w:cs="Calibri"/>
                <w:b/>
                <w:bCs/>
                <w:sz w:val="22"/>
                <w:szCs w:val="22"/>
                <w:lang w:val="nl-NL"/>
              </w:rPr>
              <w:t xml:space="preserve">Wie zijn de leden van de werkgroep? </w:t>
            </w:r>
            <w:r w:rsidRPr="008B07EF">
              <w:rPr>
                <w:rFonts w:ascii="Calibri" w:hAnsi="Calibri" w:cs="Calibri"/>
                <w:b/>
                <w:bCs/>
                <w:sz w:val="22"/>
                <w:szCs w:val="22"/>
                <w:lang w:val="nl-NL"/>
              </w:rPr>
              <w:t xml:space="preserve">Vermeld voor- en achternaam én </w:t>
            </w:r>
            <w:r w:rsidR="003E332C" w:rsidRPr="008B07EF">
              <w:rPr>
                <w:rFonts w:ascii="Calibri" w:hAnsi="Calibri" w:cs="Calibri"/>
                <w:b/>
                <w:bCs/>
                <w:sz w:val="22"/>
                <w:szCs w:val="22"/>
                <w:lang w:val="nl-NL"/>
              </w:rPr>
              <w:t>in welke tolkgroep je werkzaam bent ((Dove) tolk NGT, schrijftolk of combitolk)</w:t>
            </w:r>
          </w:p>
          <w:p w14:paraId="6CD819C9" w14:textId="77777777" w:rsidR="003E332C" w:rsidRDefault="003E332C" w:rsidP="00397E79">
            <w:pPr>
              <w:ind w:left="453" w:hanging="453"/>
              <w:rPr>
                <w:rFonts w:ascii="Calibri" w:hAnsi="Calibri" w:cs="Calibri"/>
                <w:b/>
                <w:bCs/>
                <w:sz w:val="22"/>
                <w:szCs w:val="22"/>
              </w:rPr>
            </w:pPr>
          </w:p>
          <w:p w14:paraId="54FABC3C" w14:textId="77777777" w:rsidR="003E332C" w:rsidRPr="0002710C" w:rsidRDefault="003E332C" w:rsidP="0002710C">
            <w:pPr>
              <w:tabs>
                <w:tab w:val="left" w:pos="426"/>
              </w:tabs>
              <w:ind w:left="316"/>
              <w:rPr>
                <w:rFonts w:ascii="Trebuchet MS" w:hAnsi="Trebuchet MS"/>
                <w:i/>
                <w:iCs/>
                <w:sz w:val="18"/>
                <w:szCs w:val="18"/>
              </w:rPr>
            </w:pPr>
            <w:r w:rsidRPr="0002710C">
              <w:rPr>
                <w:rFonts w:ascii="Trebuchet MS" w:hAnsi="Trebuchet MS"/>
                <w:i/>
                <w:iCs/>
                <w:sz w:val="18"/>
                <w:szCs w:val="18"/>
              </w:rPr>
              <w:t>De werkgroep moet uit minimaal 3 tolken NGT/schrijftolken bestaan. Deze tolken moeten minimaal 5 jaren werkervaring en enige jaren werkervaring hebben in het werkgebied van de specialisatie die aangevraagd wordt. De namen van de tolken moeten duidelijk vermeld staan in de aanvraag om te starten als werkgroep. Als een van beide beroepsgroepen niet vertegenwoordigd wordt in de werkgroep, dient de werkgroep te onderbouwen waarom dit niet het geval is.</w:t>
            </w:r>
          </w:p>
          <w:p w14:paraId="57D10652" w14:textId="00ED1E9C" w:rsidR="0061619E" w:rsidRPr="00AF6123" w:rsidRDefault="0061619E" w:rsidP="0002710C">
            <w:pPr>
              <w:rPr>
                <w:rFonts w:ascii="Calibri" w:hAnsi="Calibri" w:cs="Calibri"/>
                <w:b/>
                <w:bCs/>
                <w:sz w:val="22"/>
                <w:szCs w:val="22"/>
              </w:rPr>
            </w:pPr>
          </w:p>
        </w:tc>
      </w:tr>
      <w:tr w:rsidR="0002710C" w:rsidRPr="00AF6123" w14:paraId="1A0284E0" w14:textId="77777777" w:rsidTr="3E6D851C">
        <w:trPr>
          <w:trHeight w:val="421"/>
        </w:trPr>
        <w:tc>
          <w:tcPr>
            <w:tcW w:w="9020" w:type="dxa"/>
          </w:tcPr>
          <w:p w14:paraId="7ED705B2" w14:textId="0A520AE2" w:rsidR="0002710C" w:rsidRPr="0002710C" w:rsidRDefault="0002710C" w:rsidP="0002710C">
            <w:pPr>
              <w:pStyle w:val="Lijstalinea"/>
              <w:numPr>
                <w:ilvl w:val="0"/>
                <w:numId w:val="12"/>
              </w:numPr>
              <w:ind w:left="453" w:hanging="453"/>
              <w:rPr>
                <w:rFonts w:ascii="Calibri" w:hAnsi="Calibri" w:cs="Calibri"/>
                <w:b/>
                <w:bCs/>
                <w:sz w:val="22"/>
                <w:szCs w:val="22"/>
                <w:lang w:val="nl-NL"/>
              </w:rPr>
            </w:pPr>
            <w:r w:rsidRPr="003E332C">
              <w:rPr>
                <w:rFonts w:ascii="Calibri" w:hAnsi="Calibri" w:cs="Calibri"/>
                <w:b/>
                <w:bCs/>
                <w:sz w:val="22"/>
                <w:szCs w:val="22"/>
                <w:lang w:val="nl-NL"/>
              </w:rPr>
              <w:t>Wie is de voorzitter van de werkgroep?</w:t>
            </w:r>
          </w:p>
        </w:tc>
      </w:tr>
      <w:tr w:rsidR="002710EC" w:rsidRPr="00AF6123" w14:paraId="6D943904" w14:textId="77777777" w:rsidTr="3E6D851C">
        <w:trPr>
          <w:trHeight w:val="421"/>
        </w:trPr>
        <w:tc>
          <w:tcPr>
            <w:tcW w:w="9020" w:type="dxa"/>
          </w:tcPr>
          <w:p w14:paraId="521B6B38" w14:textId="77777777" w:rsidR="009964E5" w:rsidRPr="0002710C" w:rsidRDefault="003E332C" w:rsidP="0002710C">
            <w:pPr>
              <w:pStyle w:val="Lijstalinea"/>
              <w:numPr>
                <w:ilvl w:val="0"/>
                <w:numId w:val="12"/>
              </w:numPr>
              <w:ind w:left="453" w:hanging="453"/>
              <w:rPr>
                <w:rFonts w:ascii="Calibri" w:hAnsi="Calibri" w:cs="Calibri"/>
                <w:b/>
                <w:bCs/>
                <w:sz w:val="22"/>
                <w:szCs w:val="22"/>
                <w:lang w:val="nl-NL"/>
              </w:rPr>
            </w:pPr>
            <w:r w:rsidRPr="0002710C">
              <w:rPr>
                <w:rFonts w:ascii="Calibri" w:hAnsi="Calibri" w:cs="Calibri"/>
                <w:b/>
                <w:bCs/>
                <w:sz w:val="22"/>
                <w:szCs w:val="22"/>
                <w:lang w:val="nl-NL"/>
              </w:rPr>
              <w:t xml:space="preserve">Vermeld per </w:t>
            </w:r>
            <w:r w:rsidR="00E11170" w:rsidRPr="0002710C">
              <w:rPr>
                <w:rFonts w:ascii="Calibri" w:hAnsi="Calibri" w:cs="Calibri"/>
                <w:b/>
                <w:bCs/>
                <w:sz w:val="22"/>
                <w:szCs w:val="22"/>
                <w:lang w:val="nl-NL"/>
              </w:rPr>
              <w:t>lid het curriculum vitae, waaruit blijkt welke werkervaring én ervaring met betrekking tot de</w:t>
            </w:r>
            <w:r w:rsidR="003F09AE" w:rsidRPr="0002710C">
              <w:rPr>
                <w:rFonts w:ascii="Calibri" w:hAnsi="Calibri" w:cs="Calibri"/>
                <w:b/>
                <w:bCs/>
                <w:sz w:val="22"/>
                <w:szCs w:val="22"/>
                <w:lang w:val="nl-NL"/>
              </w:rPr>
              <w:t xml:space="preserve"> betreffende specialisatie het lid heeft.</w:t>
            </w:r>
          </w:p>
          <w:p w14:paraId="4E8CE023" w14:textId="006332E5" w:rsidR="0002710C" w:rsidRPr="0002710C" w:rsidRDefault="0002710C" w:rsidP="0002710C">
            <w:pPr>
              <w:pStyle w:val="Lijstalinea"/>
              <w:ind w:left="453"/>
              <w:rPr>
                <w:rFonts w:ascii="Calibri" w:hAnsi="Calibri" w:cs="Calibri"/>
                <w:b/>
                <w:bCs/>
                <w:sz w:val="22"/>
                <w:szCs w:val="22"/>
                <w:lang w:val="nl-NL"/>
              </w:rPr>
            </w:pPr>
          </w:p>
        </w:tc>
      </w:tr>
    </w:tbl>
    <w:p w14:paraId="788D1018" w14:textId="77777777" w:rsidR="00642DFB" w:rsidRPr="00AF6123" w:rsidRDefault="00642DFB">
      <w:pPr>
        <w:ind w:left="490" w:hanging="490"/>
        <w:rPr>
          <w:rFonts w:ascii="Calibri" w:hAnsi="Calibri" w:cs="Calibri"/>
          <w:b/>
          <w:bCs/>
        </w:rPr>
      </w:pPr>
    </w:p>
    <w:sectPr w:rsidR="00642DFB" w:rsidRPr="00AF6123" w:rsidSect="00AD36D3">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41D73" w14:textId="77777777" w:rsidR="00CE38DC" w:rsidRDefault="00CE38DC" w:rsidP="00BD424E">
      <w:r>
        <w:separator/>
      </w:r>
    </w:p>
  </w:endnote>
  <w:endnote w:type="continuationSeparator" w:id="0">
    <w:p w14:paraId="1ED5A6D4" w14:textId="77777777" w:rsidR="00CE38DC" w:rsidRDefault="00CE38DC" w:rsidP="00BD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ACD2" w14:textId="3AC98F9C" w:rsidR="00BD424E" w:rsidRPr="00B01D65" w:rsidRDefault="006D23D0">
    <w:pPr>
      <w:pStyle w:val="Voettekst"/>
      <w:rPr>
        <w:sz w:val="20"/>
        <w:szCs w:val="20"/>
      </w:rPr>
    </w:pPr>
    <w:r>
      <w:rPr>
        <w:sz w:val="20"/>
        <w:szCs w:val="20"/>
      </w:rPr>
      <w:t>29-08</w:t>
    </w:r>
    <w:r w:rsidR="00B01D65" w:rsidRPr="00B01D65">
      <w:rP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AD4B3" w14:textId="77777777" w:rsidR="00CE38DC" w:rsidRDefault="00CE38DC" w:rsidP="00BD424E">
      <w:r>
        <w:separator/>
      </w:r>
    </w:p>
  </w:footnote>
  <w:footnote w:type="continuationSeparator" w:id="0">
    <w:p w14:paraId="37684686" w14:textId="77777777" w:rsidR="00CE38DC" w:rsidRDefault="00CE38DC" w:rsidP="00BD4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D9E"/>
    <w:multiLevelType w:val="hybridMultilevel"/>
    <w:tmpl w:val="DF4030D4"/>
    <w:lvl w:ilvl="0" w:tplc="D4BA9350">
      <w:numFmt w:val="bullet"/>
      <w:lvlText w:val="-"/>
      <w:lvlJc w:val="left"/>
      <w:pPr>
        <w:ind w:left="2487" w:hanging="360"/>
      </w:pPr>
      <w:rPr>
        <w:rFonts w:ascii="Calibri" w:eastAsiaTheme="minorHAnsi" w:hAnsi="Calibri" w:cs="Calibri" w:hint="default"/>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3927" w:hanging="360"/>
      </w:pPr>
      <w:rPr>
        <w:rFonts w:ascii="Wingdings" w:hAnsi="Wingdings" w:hint="default"/>
      </w:rPr>
    </w:lvl>
    <w:lvl w:ilvl="3" w:tplc="04130001" w:tentative="1">
      <w:start w:val="1"/>
      <w:numFmt w:val="bullet"/>
      <w:lvlText w:val=""/>
      <w:lvlJc w:val="left"/>
      <w:pPr>
        <w:ind w:left="4647" w:hanging="360"/>
      </w:pPr>
      <w:rPr>
        <w:rFonts w:ascii="Symbol" w:hAnsi="Symbol" w:hint="default"/>
      </w:rPr>
    </w:lvl>
    <w:lvl w:ilvl="4" w:tplc="04130003" w:tentative="1">
      <w:start w:val="1"/>
      <w:numFmt w:val="bullet"/>
      <w:lvlText w:val="o"/>
      <w:lvlJc w:val="left"/>
      <w:pPr>
        <w:ind w:left="5367" w:hanging="360"/>
      </w:pPr>
      <w:rPr>
        <w:rFonts w:ascii="Courier New" w:hAnsi="Courier New" w:cs="Courier New" w:hint="default"/>
      </w:rPr>
    </w:lvl>
    <w:lvl w:ilvl="5" w:tplc="04130005" w:tentative="1">
      <w:start w:val="1"/>
      <w:numFmt w:val="bullet"/>
      <w:lvlText w:val=""/>
      <w:lvlJc w:val="left"/>
      <w:pPr>
        <w:ind w:left="6087" w:hanging="360"/>
      </w:pPr>
      <w:rPr>
        <w:rFonts w:ascii="Wingdings" w:hAnsi="Wingdings" w:hint="default"/>
      </w:rPr>
    </w:lvl>
    <w:lvl w:ilvl="6" w:tplc="04130001" w:tentative="1">
      <w:start w:val="1"/>
      <w:numFmt w:val="bullet"/>
      <w:lvlText w:val=""/>
      <w:lvlJc w:val="left"/>
      <w:pPr>
        <w:ind w:left="6807" w:hanging="360"/>
      </w:pPr>
      <w:rPr>
        <w:rFonts w:ascii="Symbol" w:hAnsi="Symbol" w:hint="default"/>
      </w:rPr>
    </w:lvl>
    <w:lvl w:ilvl="7" w:tplc="04130003" w:tentative="1">
      <w:start w:val="1"/>
      <w:numFmt w:val="bullet"/>
      <w:lvlText w:val="o"/>
      <w:lvlJc w:val="left"/>
      <w:pPr>
        <w:ind w:left="7527" w:hanging="360"/>
      </w:pPr>
      <w:rPr>
        <w:rFonts w:ascii="Courier New" w:hAnsi="Courier New" w:cs="Courier New" w:hint="default"/>
      </w:rPr>
    </w:lvl>
    <w:lvl w:ilvl="8" w:tplc="04130005" w:tentative="1">
      <w:start w:val="1"/>
      <w:numFmt w:val="bullet"/>
      <w:lvlText w:val=""/>
      <w:lvlJc w:val="left"/>
      <w:pPr>
        <w:ind w:left="8247" w:hanging="360"/>
      </w:pPr>
      <w:rPr>
        <w:rFonts w:ascii="Wingdings" w:hAnsi="Wingdings" w:hint="default"/>
      </w:rPr>
    </w:lvl>
  </w:abstractNum>
  <w:abstractNum w:abstractNumId="1" w15:restartNumberingAfterBreak="0">
    <w:nsid w:val="198F703A"/>
    <w:multiLevelType w:val="hybridMultilevel"/>
    <w:tmpl w:val="FFFFFFFF"/>
    <w:lvl w:ilvl="0" w:tplc="471085B6">
      <w:start w:val="1"/>
      <w:numFmt w:val="lowerLetter"/>
      <w:lvlText w:val="(%1)"/>
      <w:lvlJc w:val="left"/>
      <w:pPr>
        <w:ind w:left="720" w:hanging="360"/>
      </w:pPr>
    </w:lvl>
    <w:lvl w:ilvl="1" w:tplc="1BA87352">
      <w:start w:val="1"/>
      <w:numFmt w:val="lowerLetter"/>
      <w:lvlText w:val="%2."/>
      <w:lvlJc w:val="left"/>
      <w:pPr>
        <w:ind w:left="1440" w:hanging="360"/>
      </w:pPr>
    </w:lvl>
    <w:lvl w:ilvl="2" w:tplc="9F5E8596">
      <w:start w:val="1"/>
      <w:numFmt w:val="lowerRoman"/>
      <w:lvlText w:val="%3."/>
      <w:lvlJc w:val="right"/>
      <w:pPr>
        <w:ind w:left="2160" w:hanging="180"/>
      </w:pPr>
    </w:lvl>
    <w:lvl w:ilvl="3" w:tplc="3F4245EC">
      <w:start w:val="1"/>
      <w:numFmt w:val="decimal"/>
      <w:lvlText w:val="%4."/>
      <w:lvlJc w:val="left"/>
      <w:pPr>
        <w:ind w:left="2880" w:hanging="360"/>
      </w:pPr>
    </w:lvl>
    <w:lvl w:ilvl="4" w:tplc="005E727C">
      <w:start w:val="1"/>
      <w:numFmt w:val="lowerLetter"/>
      <w:lvlText w:val="%5."/>
      <w:lvlJc w:val="left"/>
      <w:pPr>
        <w:ind w:left="3600" w:hanging="360"/>
      </w:pPr>
    </w:lvl>
    <w:lvl w:ilvl="5" w:tplc="94645C04">
      <w:start w:val="1"/>
      <w:numFmt w:val="lowerRoman"/>
      <w:lvlText w:val="%6."/>
      <w:lvlJc w:val="right"/>
      <w:pPr>
        <w:ind w:left="4320" w:hanging="180"/>
      </w:pPr>
    </w:lvl>
    <w:lvl w:ilvl="6" w:tplc="7700AD34">
      <w:start w:val="1"/>
      <w:numFmt w:val="decimal"/>
      <w:lvlText w:val="%7."/>
      <w:lvlJc w:val="left"/>
      <w:pPr>
        <w:ind w:left="5040" w:hanging="360"/>
      </w:pPr>
    </w:lvl>
    <w:lvl w:ilvl="7" w:tplc="1FFEA2C6">
      <w:start w:val="1"/>
      <w:numFmt w:val="lowerLetter"/>
      <w:lvlText w:val="%8."/>
      <w:lvlJc w:val="left"/>
      <w:pPr>
        <w:ind w:left="5760" w:hanging="360"/>
      </w:pPr>
    </w:lvl>
    <w:lvl w:ilvl="8" w:tplc="3892A6CA">
      <w:start w:val="1"/>
      <w:numFmt w:val="lowerRoman"/>
      <w:lvlText w:val="%9."/>
      <w:lvlJc w:val="right"/>
      <w:pPr>
        <w:ind w:left="6480" w:hanging="180"/>
      </w:pPr>
    </w:lvl>
  </w:abstractNum>
  <w:abstractNum w:abstractNumId="2" w15:restartNumberingAfterBreak="0">
    <w:nsid w:val="1E474494"/>
    <w:multiLevelType w:val="hybridMultilevel"/>
    <w:tmpl w:val="A5485CA8"/>
    <w:lvl w:ilvl="0" w:tplc="0413000F">
      <w:start w:val="3"/>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3" w15:restartNumberingAfterBreak="0">
    <w:nsid w:val="2F022180"/>
    <w:multiLevelType w:val="multilevel"/>
    <w:tmpl w:val="55BA21C6"/>
    <w:lvl w:ilvl="0">
      <w:start w:val="1"/>
      <w:numFmt w:val="decimal"/>
      <w:lvlText w:val="%1."/>
      <w:lvlJc w:val="left"/>
      <w:pPr>
        <w:ind w:left="928" w:hanging="360"/>
      </w:pPr>
      <w:rPr>
        <w:rFonts w:hint="default"/>
        <w:i w:val="0"/>
        <w:iCs w:val="0"/>
        <w:color w:val="000000" w:themeColor="text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1F68F0"/>
    <w:multiLevelType w:val="hybridMultilevel"/>
    <w:tmpl w:val="8E747D60"/>
    <w:lvl w:ilvl="0" w:tplc="2750941C">
      <w:start w:val="1"/>
      <w:numFmt w:val="lowerLetter"/>
      <w:lvlText w:val="(%1)"/>
      <w:lvlJc w:val="left"/>
      <w:pPr>
        <w:ind w:left="870" w:hanging="360"/>
      </w:pPr>
      <w:rPr>
        <w:rFonts w:hint="default"/>
      </w:r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5" w15:restartNumberingAfterBreak="0">
    <w:nsid w:val="39151604"/>
    <w:multiLevelType w:val="hybridMultilevel"/>
    <w:tmpl w:val="358E04F0"/>
    <w:lvl w:ilvl="0" w:tplc="E0360F96">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6" w15:restartNumberingAfterBreak="0">
    <w:nsid w:val="3A620488"/>
    <w:multiLevelType w:val="multilevel"/>
    <w:tmpl w:val="F304A7E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C1521F6"/>
    <w:multiLevelType w:val="multilevel"/>
    <w:tmpl w:val="33989DCC"/>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rebuchet MS" w:eastAsiaTheme="minorEastAsia" w:hAnsi="Trebuchet MS"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8E20E4"/>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424E58"/>
    <w:multiLevelType w:val="hybridMultilevel"/>
    <w:tmpl w:val="AC84EF56"/>
    <w:lvl w:ilvl="0" w:tplc="74E622EA">
      <w:start w:val="1"/>
      <w:numFmt w:val="decimal"/>
      <w:lvlText w:val="%1."/>
      <w:lvlJc w:val="left"/>
      <w:pPr>
        <w:ind w:left="323" w:hanging="360"/>
      </w:pPr>
      <w:rPr>
        <w:rFonts w:hint="default"/>
        <w:b/>
      </w:rPr>
    </w:lvl>
    <w:lvl w:ilvl="1" w:tplc="04130019" w:tentative="1">
      <w:start w:val="1"/>
      <w:numFmt w:val="lowerLetter"/>
      <w:lvlText w:val="%2."/>
      <w:lvlJc w:val="left"/>
      <w:pPr>
        <w:ind w:left="1043" w:hanging="360"/>
      </w:pPr>
    </w:lvl>
    <w:lvl w:ilvl="2" w:tplc="0413001B" w:tentative="1">
      <w:start w:val="1"/>
      <w:numFmt w:val="lowerRoman"/>
      <w:lvlText w:val="%3."/>
      <w:lvlJc w:val="right"/>
      <w:pPr>
        <w:ind w:left="1763" w:hanging="180"/>
      </w:pPr>
    </w:lvl>
    <w:lvl w:ilvl="3" w:tplc="0413000F" w:tentative="1">
      <w:start w:val="1"/>
      <w:numFmt w:val="decimal"/>
      <w:lvlText w:val="%4."/>
      <w:lvlJc w:val="left"/>
      <w:pPr>
        <w:ind w:left="2483" w:hanging="360"/>
      </w:pPr>
    </w:lvl>
    <w:lvl w:ilvl="4" w:tplc="04130019" w:tentative="1">
      <w:start w:val="1"/>
      <w:numFmt w:val="lowerLetter"/>
      <w:lvlText w:val="%5."/>
      <w:lvlJc w:val="left"/>
      <w:pPr>
        <w:ind w:left="3203" w:hanging="360"/>
      </w:pPr>
    </w:lvl>
    <w:lvl w:ilvl="5" w:tplc="0413001B" w:tentative="1">
      <w:start w:val="1"/>
      <w:numFmt w:val="lowerRoman"/>
      <w:lvlText w:val="%6."/>
      <w:lvlJc w:val="right"/>
      <w:pPr>
        <w:ind w:left="3923" w:hanging="180"/>
      </w:pPr>
    </w:lvl>
    <w:lvl w:ilvl="6" w:tplc="0413000F" w:tentative="1">
      <w:start w:val="1"/>
      <w:numFmt w:val="decimal"/>
      <w:lvlText w:val="%7."/>
      <w:lvlJc w:val="left"/>
      <w:pPr>
        <w:ind w:left="4643" w:hanging="360"/>
      </w:pPr>
    </w:lvl>
    <w:lvl w:ilvl="7" w:tplc="04130019" w:tentative="1">
      <w:start w:val="1"/>
      <w:numFmt w:val="lowerLetter"/>
      <w:lvlText w:val="%8."/>
      <w:lvlJc w:val="left"/>
      <w:pPr>
        <w:ind w:left="5363" w:hanging="360"/>
      </w:pPr>
    </w:lvl>
    <w:lvl w:ilvl="8" w:tplc="0413001B" w:tentative="1">
      <w:start w:val="1"/>
      <w:numFmt w:val="lowerRoman"/>
      <w:lvlText w:val="%9."/>
      <w:lvlJc w:val="right"/>
      <w:pPr>
        <w:ind w:left="6083" w:hanging="180"/>
      </w:pPr>
    </w:lvl>
  </w:abstractNum>
  <w:abstractNum w:abstractNumId="10" w15:restartNumberingAfterBreak="0">
    <w:nsid w:val="605315D8"/>
    <w:multiLevelType w:val="hybridMultilevel"/>
    <w:tmpl w:val="E37A6DF4"/>
    <w:lvl w:ilvl="0" w:tplc="0413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81B74"/>
    <w:multiLevelType w:val="hybridMultilevel"/>
    <w:tmpl w:val="75442B84"/>
    <w:lvl w:ilvl="0" w:tplc="4636FD00">
      <w:start w:val="1"/>
      <w:numFmt w:val="lowerLetter"/>
      <w:lvlText w:val="(%1)"/>
      <w:lvlJc w:val="left"/>
      <w:pPr>
        <w:ind w:left="795" w:hanging="360"/>
      </w:pPr>
      <w:rPr>
        <w:rFonts w:hint="default"/>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num w:numId="1" w16cid:durableId="1418136272">
    <w:abstractNumId w:val="1"/>
  </w:num>
  <w:num w:numId="2" w16cid:durableId="594635339">
    <w:abstractNumId w:val="0"/>
  </w:num>
  <w:num w:numId="3" w16cid:durableId="2132700242">
    <w:abstractNumId w:val="10"/>
  </w:num>
  <w:num w:numId="4" w16cid:durableId="520439186">
    <w:abstractNumId w:val="7"/>
  </w:num>
  <w:num w:numId="5" w16cid:durableId="481771203">
    <w:abstractNumId w:val="3"/>
  </w:num>
  <w:num w:numId="6" w16cid:durableId="1902250562">
    <w:abstractNumId w:val="6"/>
  </w:num>
  <w:num w:numId="7" w16cid:durableId="1446391934">
    <w:abstractNumId w:val="4"/>
  </w:num>
  <w:num w:numId="8" w16cid:durableId="2135512807">
    <w:abstractNumId w:val="11"/>
  </w:num>
  <w:num w:numId="9" w16cid:durableId="1271860941">
    <w:abstractNumId w:val="5"/>
  </w:num>
  <w:num w:numId="10" w16cid:durableId="527984641">
    <w:abstractNumId w:val="8"/>
  </w:num>
  <w:num w:numId="11" w16cid:durableId="1006009337">
    <w:abstractNumId w:val="2"/>
  </w:num>
  <w:num w:numId="12" w16cid:durableId="822353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20"/>
    <w:rsid w:val="00003CA5"/>
    <w:rsid w:val="00013199"/>
    <w:rsid w:val="00026559"/>
    <w:rsid w:val="0002710C"/>
    <w:rsid w:val="000277EA"/>
    <w:rsid w:val="00060D8F"/>
    <w:rsid w:val="00063A35"/>
    <w:rsid w:val="00071A2F"/>
    <w:rsid w:val="000C6E5C"/>
    <w:rsid w:val="000D4E32"/>
    <w:rsid w:val="0011280F"/>
    <w:rsid w:val="00113CFD"/>
    <w:rsid w:val="00130C43"/>
    <w:rsid w:val="00137BA5"/>
    <w:rsid w:val="00147E08"/>
    <w:rsid w:val="00166ABD"/>
    <w:rsid w:val="0017382F"/>
    <w:rsid w:val="001749B4"/>
    <w:rsid w:val="00175D50"/>
    <w:rsid w:val="001818E8"/>
    <w:rsid w:val="001B408C"/>
    <w:rsid w:val="001C3B4D"/>
    <w:rsid w:val="001D4488"/>
    <w:rsid w:val="001D5E0E"/>
    <w:rsid w:val="001D6B1B"/>
    <w:rsid w:val="001F5B65"/>
    <w:rsid w:val="001F7384"/>
    <w:rsid w:val="00211312"/>
    <w:rsid w:val="00216782"/>
    <w:rsid w:val="002175F3"/>
    <w:rsid w:val="002218D6"/>
    <w:rsid w:val="0023049B"/>
    <w:rsid w:val="00234DF6"/>
    <w:rsid w:val="00237210"/>
    <w:rsid w:val="00241004"/>
    <w:rsid w:val="00255D1E"/>
    <w:rsid w:val="00263F72"/>
    <w:rsid w:val="002710EC"/>
    <w:rsid w:val="00277BAB"/>
    <w:rsid w:val="00286445"/>
    <w:rsid w:val="002C18AE"/>
    <w:rsid w:val="002C33DD"/>
    <w:rsid w:val="002C3CB4"/>
    <w:rsid w:val="002E5224"/>
    <w:rsid w:val="002E7A1B"/>
    <w:rsid w:val="00305ADB"/>
    <w:rsid w:val="00310D45"/>
    <w:rsid w:val="00312211"/>
    <w:rsid w:val="00322DA4"/>
    <w:rsid w:val="00345941"/>
    <w:rsid w:val="003633E2"/>
    <w:rsid w:val="00363B09"/>
    <w:rsid w:val="00370BED"/>
    <w:rsid w:val="003768B7"/>
    <w:rsid w:val="003940AE"/>
    <w:rsid w:val="00397E79"/>
    <w:rsid w:val="003B6BBD"/>
    <w:rsid w:val="003D3346"/>
    <w:rsid w:val="003E332C"/>
    <w:rsid w:val="003E4231"/>
    <w:rsid w:val="003F09AE"/>
    <w:rsid w:val="003F3E8D"/>
    <w:rsid w:val="00462016"/>
    <w:rsid w:val="00464A35"/>
    <w:rsid w:val="00473DA5"/>
    <w:rsid w:val="00476A52"/>
    <w:rsid w:val="004A71CB"/>
    <w:rsid w:val="004C2ABD"/>
    <w:rsid w:val="004D5D22"/>
    <w:rsid w:val="004F177A"/>
    <w:rsid w:val="004F1ADB"/>
    <w:rsid w:val="005139E1"/>
    <w:rsid w:val="00515619"/>
    <w:rsid w:val="00517320"/>
    <w:rsid w:val="00541252"/>
    <w:rsid w:val="0055658C"/>
    <w:rsid w:val="00557B6D"/>
    <w:rsid w:val="005613C3"/>
    <w:rsid w:val="00594612"/>
    <w:rsid w:val="005B2E5D"/>
    <w:rsid w:val="005C5261"/>
    <w:rsid w:val="005D08F0"/>
    <w:rsid w:val="00605AA3"/>
    <w:rsid w:val="0060641C"/>
    <w:rsid w:val="006078C9"/>
    <w:rsid w:val="0061619E"/>
    <w:rsid w:val="006341BD"/>
    <w:rsid w:val="006360B6"/>
    <w:rsid w:val="00642DFB"/>
    <w:rsid w:val="006520D0"/>
    <w:rsid w:val="00674AAC"/>
    <w:rsid w:val="00685F72"/>
    <w:rsid w:val="006A2F22"/>
    <w:rsid w:val="006A59E2"/>
    <w:rsid w:val="006A7B38"/>
    <w:rsid w:val="006C7BDF"/>
    <w:rsid w:val="006D23D0"/>
    <w:rsid w:val="00714685"/>
    <w:rsid w:val="007303B9"/>
    <w:rsid w:val="0073659B"/>
    <w:rsid w:val="00743B73"/>
    <w:rsid w:val="00752408"/>
    <w:rsid w:val="00762E1E"/>
    <w:rsid w:val="007631E0"/>
    <w:rsid w:val="00766C55"/>
    <w:rsid w:val="00774B33"/>
    <w:rsid w:val="007A256D"/>
    <w:rsid w:val="007A42E6"/>
    <w:rsid w:val="007E1D80"/>
    <w:rsid w:val="007E2C4C"/>
    <w:rsid w:val="00801F4A"/>
    <w:rsid w:val="008058E0"/>
    <w:rsid w:val="00806B79"/>
    <w:rsid w:val="00824E36"/>
    <w:rsid w:val="00841408"/>
    <w:rsid w:val="00860FF9"/>
    <w:rsid w:val="00863A86"/>
    <w:rsid w:val="00880C1E"/>
    <w:rsid w:val="008924A2"/>
    <w:rsid w:val="008A04B3"/>
    <w:rsid w:val="008A0DB3"/>
    <w:rsid w:val="008A4A8F"/>
    <w:rsid w:val="008A5C20"/>
    <w:rsid w:val="008B07EF"/>
    <w:rsid w:val="008B5202"/>
    <w:rsid w:val="008B6F94"/>
    <w:rsid w:val="008E573F"/>
    <w:rsid w:val="00924364"/>
    <w:rsid w:val="00926600"/>
    <w:rsid w:val="0093470D"/>
    <w:rsid w:val="00945824"/>
    <w:rsid w:val="00950D6E"/>
    <w:rsid w:val="00955E23"/>
    <w:rsid w:val="00961EAC"/>
    <w:rsid w:val="00972345"/>
    <w:rsid w:val="009844C6"/>
    <w:rsid w:val="009850B3"/>
    <w:rsid w:val="009949B2"/>
    <w:rsid w:val="0099628C"/>
    <w:rsid w:val="009964E5"/>
    <w:rsid w:val="0099759B"/>
    <w:rsid w:val="009C61E7"/>
    <w:rsid w:val="009D11BE"/>
    <w:rsid w:val="009E4C22"/>
    <w:rsid w:val="00A01184"/>
    <w:rsid w:val="00A158CE"/>
    <w:rsid w:val="00A23BA1"/>
    <w:rsid w:val="00A44F1F"/>
    <w:rsid w:val="00A52351"/>
    <w:rsid w:val="00A85C8E"/>
    <w:rsid w:val="00A96313"/>
    <w:rsid w:val="00AA4A1D"/>
    <w:rsid w:val="00AB3949"/>
    <w:rsid w:val="00AD08D1"/>
    <w:rsid w:val="00AD36D3"/>
    <w:rsid w:val="00AD6728"/>
    <w:rsid w:val="00AE28F8"/>
    <w:rsid w:val="00AF6123"/>
    <w:rsid w:val="00AF7815"/>
    <w:rsid w:val="00B01D65"/>
    <w:rsid w:val="00B21A7D"/>
    <w:rsid w:val="00B21D09"/>
    <w:rsid w:val="00B42275"/>
    <w:rsid w:val="00B46618"/>
    <w:rsid w:val="00B5582D"/>
    <w:rsid w:val="00B73916"/>
    <w:rsid w:val="00B73A72"/>
    <w:rsid w:val="00B85A9B"/>
    <w:rsid w:val="00B8738A"/>
    <w:rsid w:val="00B87A5B"/>
    <w:rsid w:val="00B94416"/>
    <w:rsid w:val="00BA50EF"/>
    <w:rsid w:val="00BB1CB0"/>
    <w:rsid w:val="00BB5EFC"/>
    <w:rsid w:val="00BD424E"/>
    <w:rsid w:val="00BD5DE6"/>
    <w:rsid w:val="00BE55AE"/>
    <w:rsid w:val="00BF1A2A"/>
    <w:rsid w:val="00C030D6"/>
    <w:rsid w:val="00C10A3F"/>
    <w:rsid w:val="00C218CC"/>
    <w:rsid w:val="00C56ABA"/>
    <w:rsid w:val="00C646FE"/>
    <w:rsid w:val="00C65ACD"/>
    <w:rsid w:val="00C70E3A"/>
    <w:rsid w:val="00C7681D"/>
    <w:rsid w:val="00CA02A8"/>
    <w:rsid w:val="00CB6EBD"/>
    <w:rsid w:val="00CC430E"/>
    <w:rsid w:val="00CE0D43"/>
    <w:rsid w:val="00CE38DC"/>
    <w:rsid w:val="00CE4B5A"/>
    <w:rsid w:val="00CF1B37"/>
    <w:rsid w:val="00CF4EB3"/>
    <w:rsid w:val="00D03A41"/>
    <w:rsid w:val="00D03EC9"/>
    <w:rsid w:val="00D162E2"/>
    <w:rsid w:val="00D26B54"/>
    <w:rsid w:val="00D50C11"/>
    <w:rsid w:val="00DA49B6"/>
    <w:rsid w:val="00DA6A12"/>
    <w:rsid w:val="00DB10FF"/>
    <w:rsid w:val="00DC176C"/>
    <w:rsid w:val="00DD6076"/>
    <w:rsid w:val="00DD6A89"/>
    <w:rsid w:val="00DD7D23"/>
    <w:rsid w:val="00DF3F85"/>
    <w:rsid w:val="00DF442A"/>
    <w:rsid w:val="00DF606D"/>
    <w:rsid w:val="00E03304"/>
    <w:rsid w:val="00E1036D"/>
    <w:rsid w:val="00E11170"/>
    <w:rsid w:val="00E12158"/>
    <w:rsid w:val="00E13C08"/>
    <w:rsid w:val="00E3789C"/>
    <w:rsid w:val="00E40F13"/>
    <w:rsid w:val="00E411C6"/>
    <w:rsid w:val="00E46629"/>
    <w:rsid w:val="00E50F0B"/>
    <w:rsid w:val="00E50FC0"/>
    <w:rsid w:val="00E673E8"/>
    <w:rsid w:val="00E73D71"/>
    <w:rsid w:val="00E7787B"/>
    <w:rsid w:val="00EB1C55"/>
    <w:rsid w:val="00EB1FD3"/>
    <w:rsid w:val="00EB6F5B"/>
    <w:rsid w:val="00EE1E72"/>
    <w:rsid w:val="00EF0AF2"/>
    <w:rsid w:val="00EF2A9E"/>
    <w:rsid w:val="00F00734"/>
    <w:rsid w:val="00F20018"/>
    <w:rsid w:val="00F24F1A"/>
    <w:rsid w:val="00F46E56"/>
    <w:rsid w:val="00F5575D"/>
    <w:rsid w:val="00F568AE"/>
    <w:rsid w:val="00F93D29"/>
    <w:rsid w:val="00FA09E0"/>
    <w:rsid w:val="00FB30E5"/>
    <w:rsid w:val="00FB469C"/>
    <w:rsid w:val="00FC2355"/>
    <w:rsid w:val="00FD0BF1"/>
    <w:rsid w:val="00FE14DF"/>
    <w:rsid w:val="03604474"/>
    <w:rsid w:val="3E6D8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50F9"/>
  <w15:chartTrackingRefBased/>
  <w15:docId w15:val="{659F174F-F140-4BBB-A172-819A2F20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1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77BAB"/>
    <w:pPr>
      <w:ind w:left="720"/>
      <w:contextualSpacing/>
    </w:pPr>
    <w:rPr>
      <w:rFonts w:ascii="Helvetica Neue" w:eastAsiaTheme="minorEastAsia" w:hAnsi="Helvetica Neue"/>
      <w:sz w:val="20"/>
      <w:szCs w:val="20"/>
      <w:lang w:val="en-US"/>
    </w:rPr>
  </w:style>
  <w:style w:type="character" w:styleId="Voetnootmarkering">
    <w:name w:val="footnote reference"/>
    <w:basedOn w:val="Standaardalinea-lettertype"/>
    <w:uiPriority w:val="99"/>
    <w:unhideWhenUsed/>
    <w:rsid w:val="001D5E0E"/>
    <w:rPr>
      <w:vertAlign w:val="superscript"/>
    </w:rPr>
  </w:style>
  <w:style w:type="paragraph" w:styleId="Geenafstand">
    <w:name w:val="No Spacing"/>
    <w:uiPriority w:val="1"/>
    <w:qFormat/>
    <w:rsid w:val="00AB3949"/>
    <w:rPr>
      <w:sz w:val="22"/>
      <w:szCs w:val="22"/>
      <w:lang w:val="nl-NL"/>
    </w:rPr>
  </w:style>
  <w:style w:type="paragraph" w:styleId="Normaalweb">
    <w:name w:val="Normal (Web)"/>
    <w:basedOn w:val="Standaard"/>
    <w:uiPriority w:val="99"/>
    <w:semiHidden/>
    <w:unhideWhenUsed/>
    <w:rsid w:val="0002655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Standaardalinea-lettertype"/>
    <w:uiPriority w:val="99"/>
    <w:unhideWhenUsed/>
    <w:rsid w:val="00026559"/>
    <w:rPr>
      <w:color w:val="0563C1" w:themeColor="hyperlink"/>
      <w:u w:val="single"/>
    </w:rPr>
  </w:style>
  <w:style w:type="character" w:styleId="Onopgelostemelding">
    <w:name w:val="Unresolved Mention"/>
    <w:basedOn w:val="Standaardalinea-lettertype"/>
    <w:uiPriority w:val="99"/>
    <w:semiHidden/>
    <w:unhideWhenUsed/>
    <w:rsid w:val="00026559"/>
    <w:rPr>
      <w:color w:val="605E5C"/>
      <w:shd w:val="clear" w:color="auto" w:fill="E1DFDD"/>
    </w:rPr>
  </w:style>
  <w:style w:type="paragraph" w:styleId="Revisie">
    <w:name w:val="Revision"/>
    <w:hidden/>
    <w:uiPriority w:val="99"/>
    <w:semiHidden/>
    <w:rsid w:val="009949B2"/>
    <w:rPr>
      <w:lang w:val="nl-NL"/>
    </w:rPr>
  </w:style>
  <w:style w:type="character" w:styleId="Verwijzingopmerking">
    <w:name w:val="annotation reference"/>
    <w:basedOn w:val="Standaardalinea-lettertype"/>
    <w:uiPriority w:val="99"/>
    <w:semiHidden/>
    <w:unhideWhenUsed/>
    <w:rsid w:val="00685F72"/>
    <w:rPr>
      <w:sz w:val="16"/>
      <w:szCs w:val="16"/>
    </w:rPr>
  </w:style>
  <w:style w:type="paragraph" w:styleId="Tekstopmerking">
    <w:name w:val="annotation text"/>
    <w:basedOn w:val="Standaard"/>
    <w:link w:val="TekstopmerkingChar"/>
    <w:uiPriority w:val="99"/>
    <w:unhideWhenUsed/>
    <w:rsid w:val="00685F72"/>
    <w:rPr>
      <w:sz w:val="20"/>
      <w:szCs w:val="20"/>
    </w:rPr>
  </w:style>
  <w:style w:type="character" w:customStyle="1" w:styleId="TekstopmerkingChar">
    <w:name w:val="Tekst opmerking Char"/>
    <w:basedOn w:val="Standaardalinea-lettertype"/>
    <w:link w:val="Tekstopmerking"/>
    <w:uiPriority w:val="99"/>
    <w:rsid w:val="00685F7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85F72"/>
    <w:rPr>
      <w:b/>
      <w:bCs/>
    </w:rPr>
  </w:style>
  <w:style w:type="character" w:customStyle="1" w:styleId="OnderwerpvanopmerkingChar">
    <w:name w:val="Onderwerp van opmerking Char"/>
    <w:basedOn w:val="TekstopmerkingChar"/>
    <w:link w:val="Onderwerpvanopmerking"/>
    <w:uiPriority w:val="99"/>
    <w:semiHidden/>
    <w:rsid w:val="00685F72"/>
    <w:rPr>
      <w:b/>
      <w:bCs/>
      <w:sz w:val="20"/>
      <w:szCs w:val="20"/>
      <w:lang w:val="nl-NL"/>
    </w:rPr>
  </w:style>
  <w:style w:type="paragraph" w:styleId="Koptekst">
    <w:name w:val="header"/>
    <w:basedOn w:val="Standaard"/>
    <w:link w:val="KoptekstChar"/>
    <w:uiPriority w:val="99"/>
    <w:unhideWhenUsed/>
    <w:rsid w:val="00BD424E"/>
    <w:pPr>
      <w:tabs>
        <w:tab w:val="center" w:pos="4536"/>
        <w:tab w:val="right" w:pos="9072"/>
      </w:tabs>
    </w:pPr>
  </w:style>
  <w:style w:type="character" w:customStyle="1" w:styleId="KoptekstChar">
    <w:name w:val="Koptekst Char"/>
    <w:basedOn w:val="Standaardalinea-lettertype"/>
    <w:link w:val="Koptekst"/>
    <w:uiPriority w:val="99"/>
    <w:rsid w:val="00BD424E"/>
    <w:rPr>
      <w:lang w:val="nl-NL"/>
    </w:rPr>
  </w:style>
  <w:style w:type="paragraph" w:styleId="Voettekst">
    <w:name w:val="footer"/>
    <w:basedOn w:val="Standaard"/>
    <w:link w:val="VoettekstChar"/>
    <w:uiPriority w:val="99"/>
    <w:unhideWhenUsed/>
    <w:rsid w:val="00BD424E"/>
    <w:pPr>
      <w:tabs>
        <w:tab w:val="center" w:pos="4536"/>
        <w:tab w:val="right" w:pos="9072"/>
      </w:tabs>
    </w:pPr>
  </w:style>
  <w:style w:type="character" w:customStyle="1" w:styleId="VoettekstChar">
    <w:name w:val="Voettekst Char"/>
    <w:basedOn w:val="Standaardalinea-lettertype"/>
    <w:link w:val="Voettekst"/>
    <w:uiPriority w:val="99"/>
    <w:rsid w:val="00BD424E"/>
    <w:rPr>
      <w:lang w:val="nl-NL"/>
    </w:rPr>
  </w:style>
  <w:style w:type="paragraph" w:styleId="Voetnoottekst">
    <w:name w:val="footnote text"/>
    <w:basedOn w:val="Standaard"/>
    <w:link w:val="VoetnoottekstChar"/>
    <w:uiPriority w:val="99"/>
    <w:semiHidden/>
    <w:unhideWhenUsed/>
    <w:rsid w:val="003F3E8D"/>
    <w:rPr>
      <w:sz w:val="20"/>
      <w:szCs w:val="20"/>
    </w:rPr>
  </w:style>
  <w:style w:type="character" w:customStyle="1" w:styleId="VoetnoottekstChar">
    <w:name w:val="Voetnoottekst Char"/>
    <w:basedOn w:val="Standaardalinea-lettertype"/>
    <w:link w:val="Voetnoottekst"/>
    <w:uiPriority w:val="99"/>
    <w:semiHidden/>
    <w:rsid w:val="003F3E8D"/>
    <w:rPr>
      <w:sz w:val="20"/>
      <w:szCs w:val="20"/>
      <w:lang w:val="nl-NL"/>
    </w:rPr>
  </w:style>
  <w:style w:type="character" w:customStyle="1" w:styleId="cf01">
    <w:name w:val="cf01"/>
    <w:basedOn w:val="Standaardalinea-lettertype"/>
    <w:rsid w:val="000131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ichtingrtgs.nl/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B6C0-828A-4175-B19F-D5984325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Links>
    <vt:vector size="6" baseType="variant">
      <vt:variant>
        <vt:i4>7667763</vt:i4>
      </vt:variant>
      <vt:variant>
        <vt:i4>0</vt:i4>
      </vt:variant>
      <vt:variant>
        <vt:i4>0</vt:i4>
      </vt:variant>
      <vt:variant>
        <vt:i4>5</vt:i4>
      </vt:variant>
      <vt:variant>
        <vt:lpwstr>https://www.stichtingrtgs.nl/privacy-statement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Hübner</dc:creator>
  <cp:keywords/>
  <dc:description/>
  <cp:lastModifiedBy>Markell Gremmen</cp:lastModifiedBy>
  <cp:revision>3</cp:revision>
  <dcterms:created xsi:type="dcterms:W3CDTF">2024-08-29T16:49:00Z</dcterms:created>
  <dcterms:modified xsi:type="dcterms:W3CDTF">2024-08-29T16:50:00Z</dcterms:modified>
</cp:coreProperties>
</file>